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BF" w:rsidRDefault="001512A3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1512A3" w:rsidTr="001512A3">
        <w:trPr>
          <w:trHeight w:val="266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69" w:type="dxa"/>
          </w:tcPr>
          <w:p w:rsidR="001512A3" w:rsidRPr="001512A3" w:rsidRDefault="001512A3">
            <w:r>
              <w:t>Уставший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2369" w:type="dxa"/>
          </w:tcPr>
          <w:p w:rsidR="001512A3" w:rsidRPr="001512A3" w:rsidRDefault="001512A3">
            <w:r>
              <w:t>Знать</w:t>
            </w:r>
          </w:p>
        </w:tc>
      </w:tr>
      <w:tr w:rsidR="001512A3" w:rsidTr="001512A3">
        <w:trPr>
          <w:trHeight w:val="266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69" w:type="dxa"/>
          </w:tcPr>
          <w:p w:rsidR="001512A3" w:rsidRPr="001512A3" w:rsidRDefault="001512A3">
            <w:r>
              <w:t>Злой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2369" w:type="dxa"/>
          </w:tcPr>
          <w:p w:rsidR="001512A3" w:rsidRPr="001512A3" w:rsidRDefault="001512A3">
            <w:r>
              <w:t>Спать</w:t>
            </w:r>
          </w:p>
        </w:tc>
      </w:tr>
      <w:tr w:rsidR="001512A3" w:rsidTr="001512A3">
        <w:trPr>
          <w:trHeight w:val="250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369" w:type="dxa"/>
          </w:tcPr>
          <w:p w:rsidR="001512A3" w:rsidRPr="001512A3" w:rsidRDefault="001512A3">
            <w:r>
              <w:t>Испуганный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Snore</w:t>
            </w:r>
          </w:p>
        </w:tc>
        <w:tc>
          <w:tcPr>
            <w:tcW w:w="2369" w:type="dxa"/>
          </w:tcPr>
          <w:p w:rsidR="001512A3" w:rsidRPr="001512A3" w:rsidRDefault="001512A3">
            <w:r>
              <w:t>Храпеть</w:t>
            </w:r>
          </w:p>
        </w:tc>
      </w:tr>
      <w:tr w:rsidR="001512A3" w:rsidTr="001512A3">
        <w:trPr>
          <w:trHeight w:val="28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Brave</w:t>
            </w:r>
          </w:p>
        </w:tc>
        <w:tc>
          <w:tcPr>
            <w:tcW w:w="2369" w:type="dxa"/>
          </w:tcPr>
          <w:p w:rsidR="001512A3" w:rsidRPr="001512A3" w:rsidRDefault="001512A3">
            <w:r>
              <w:t>Храбрый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Hug</w:t>
            </w:r>
          </w:p>
        </w:tc>
        <w:tc>
          <w:tcPr>
            <w:tcW w:w="2369" w:type="dxa"/>
          </w:tcPr>
          <w:p w:rsidR="001512A3" w:rsidRPr="001512A3" w:rsidRDefault="001512A3">
            <w:r>
              <w:t>Обнимать</w:t>
            </w:r>
          </w:p>
        </w:tc>
      </w:tr>
      <w:tr w:rsidR="001512A3" w:rsidTr="001512A3">
        <w:trPr>
          <w:trHeight w:val="28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2369" w:type="dxa"/>
          </w:tcPr>
          <w:p w:rsidR="001512A3" w:rsidRPr="001512A3" w:rsidRDefault="001512A3">
            <w:r>
              <w:t>Топать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2369" w:type="dxa"/>
          </w:tcPr>
          <w:p w:rsidR="001512A3" w:rsidRPr="001512A3" w:rsidRDefault="001512A3">
            <w:r>
              <w:t>Нога</w:t>
            </w:r>
          </w:p>
        </w:tc>
      </w:tr>
    </w:tbl>
    <w:p w:rsidR="001512A3" w:rsidRDefault="001512A3">
      <w:pPr>
        <w:rPr>
          <w:lang w:val="en-US"/>
        </w:rPr>
      </w:pPr>
    </w:p>
    <w:p w:rsidR="001512A3" w:rsidRDefault="001512A3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1512A3" w:rsidTr="001512A3">
        <w:trPr>
          <w:trHeight w:val="27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Уставший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bookmarkStart w:id="0" w:name="_GoBack"/>
            <w:bookmarkEnd w:id="0"/>
            <w:r>
              <w:t>Знать</w:t>
            </w:r>
          </w:p>
        </w:tc>
      </w:tr>
      <w:tr w:rsidR="001512A3" w:rsidTr="001512A3">
        <w:trPr>
          <w:trHeight w:val="27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Злой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Спать</w:t>
            </w:r>
          </w:p>
        </w:tc>
      </w:tr>
      <w:tr w:rsidR="001512A3" w:rsidTr="001512A3">
        <w:trPr>
          <w:trHeight w:val="27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Испуганный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Храпеть</w:t>
            </w:r>
          </w:p>
        </w:tc>
      </w:tr>
      <w:tr w:rsidR="001512A3" w:rsidTr="001512A3">
        <w:trPr>
          <w:trHeight w:val="27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Храбрый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Обнимать</w:t>
            </w:r>
          </w:p>
        </w:tc>
      </w:tr>
      <w:tr w:rsidR="001512A3" w:rsidTr="001512A3">
        <w:trPr>
          <w:trHeight w:val="272"/>
        </w:trPr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Топать</w:t>
            </w:r>
          </w:p>
        </w:tc>
        <w:tc>
          <w:tcPr>
            <w:tcW w:w="2369" w:type="dxa"/>
          </w:tcPr>
          <w:p w:rsidR="001512A3" w:rsidRDefault="001512A3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1512A3" w:rsidRPr="001512A3" w:rsidRDefault="001512A3" w:rsidP="0099379C">
            <w:r>
              <w:t>Нога</w:t>
            </w:r>
          </w:p>
        </w:tc>
      </w:tr>
    </w:tbl>
    <w:p w:rsidR="001512A3" w:rsidRPr="001512A3" w:rsidRDefault="001512A3"/>
    <w:sectPr w:rsidR="001512A3" w:rsidRPr="001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E"/>
    <w:rsid w:val="001512A3"/>
    <w:rsid w:val="001F54BE"/>
    <w:rsid w:val="003A5496"/>
    <w:rsid w:val="00425EF2"/>
    <w:rsid w:val="004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2016-09-22T10:10:00Z</dcterms:created>
  <dcterms:modified xsi:type="dcterms:W3CDTF">2016-09-22T10:16:00Z</dcterms:modified>
</cp:coreProperties>
</file>